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宋体" w:hAnsi="宋体" w:eastAsia="宋体" w:cs="宋体"/>
          <w:b/>
          <w:bCs/>
          <w:sz w:val="36"/>
          <w:szCs w:val="40"/>
        </w:rPr>
      </w:pPr>
      <w:bookmarkStart w:id="0" w:name="_GoBack"/>
      <w:bookmarkEnd w:id="0"/>
      <w:r>
        <w:rPr>
          <w:rFonts w:hint="eastAsia" w:ascii="宋体" w:hAnsi="宋体" w:eastAsia="宋体" w:cs="宋体"/>
          <w:b/>
          <w:bCs/>
          <w:sz w:val="36"/>
          <w:szCs w:val="40"/>
        </w:rPr>
        <w:t>获取比选文件登记表</w:t>
      </w:r>
    </w:p>
    <w:p>
      <w:pPr>
        <w:pageBreakBefore w:val="0"/>
        <w:widowControl w:val="0"/>
        <w:kinsoku/>
        <w:wordWrap/>
        <w:overflowPunct/>
        <w:topLinePunct w:val="0"/>
        <w:bidi w:val="0"/>
        <w:jc w:val="center"/>
        <w:textAlignment w:val="auto"/>
        <w:rPr>
          <w:rFonts w:hint="eastAsia" w:ascii="宋体" w:hAnsi="宋体" w:eastAsia="宋体" w:cs="宋体"/>
          <w:sz w:val="22"/>
        </w:rPr>
      </w:pPr>
      <w:r>
        <w:rPr>
          <w:rFonts w:hint="eastAsia" w:ascii="宋体" w:hAnsi="宋体" w:eastAsia="宋体" w:cs="宋体"/>
          <w:sz w:val="22"/>
        </w:rPr>
        <w:t>（请认真填写以下所有资料，并保证信息的完整性和准确性）</w:t>
      </w:r>
    </w:p>
    <w:tbl>
      <w:tblPr>
        <w:tblStyle w:val="5"/>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项目名称</w:t>
            </w:r>
          </w:p>
        </w:tc>
        <w:tc>
          <w:tcPr>
            <w:tcW w:w="7974" w:type="dxa"/>
            <w:gridSpan w:val="4"/>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noWrap w:val="0"/>
            <w:vAlign w:val="center"/>
          </w:tcPr>
          <w:p>
            <w:pPr>
              <w:jc w:val="center"/>
              <w:rPr>
                <w:rFonts w:hint="eastAsia"/>
              </w:rPr>
            </w:pPr>
            <w:r>
              <w:rPr>
                <w:rFonts w:hint="eastAsia" w:ascii="宋体" w:hAnsi="宋体" w:eastAsia="宋体" w:cs="宋体"/>
                <w:b/>
                <w:bCs/>
                <w:sz w:val="24"/>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w:t>
            </w: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eastAsia="zh-CN"/>
              </w:rPr>
              <w:t>获取</w:t>
            </w:r>
            <w:r>
              <w:rPr>
                <w:rFonts w:hint="eastAsia" w:ascii="宋体" w:hAnsi="宋体" w:eastAsia="宋体" w:cs="宋体"/>
                <w:b/>
                <w:bCs/>
                <w:sz w:val="24"/>
                <w:lang w:val="en-US" w:eastAsia="zh-CN"/>
              </w:rPr>
              <w:t>比选文件</w:t>
            </w:r>
            <w:r>
              <w:rPr>
                <w:rFonts w:hint="eastAsia" w:ascii="宋体" w:hAnsi="宋体" w:eastAsia="宋体" w:cs="宋体"/>
                <w:b/>
                <w:bCs/>
                <w:sz w:val="24"/>
              </w:rPr>
              <w:t>日期</w:t>
            </w:r>
          </w:p>
        </w:tc>
        <w:tc>
          <w:tcPr>
            <w:tcW w:w="2564" w:type="dxa"/>
            <w:noWrap w:val="0"/>
            <w:vAlign w:val="center"/>
          </w:tcPr>
          <w:p>
            <w:pPr>
              <w:pageBreakBefore w:val="0"/>
              <w:widowControl w:val="0"/>
              <w:kinsoku/>
              <w:wordWrap/>
              <w:overflowPunct/>
              <w:topLinePunct w:val="0"/>
              <w:bidi w:val="0"/>
              <w:jc w:val="right"/>
              <w:textAlignment w:val="auto"/>
              <w:rPr>
                <w:rFonts w:hint="eastAsia" w:ascii="宋体" w:hAnsi="宋体" w:eastAsia="宋体" w:cs="宋体"/>
                <w:sz w:val="24"/>
              </w:rPr>
            </w:pPr>
            <w:r>
              <w:rPr>
                <w:rFonts w:hint="eastAsia" w:ascii="宋体" w:hAnsi="宋体" w:eastAsia="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eastAsia="zh-CN"/>
              </w:rPr>
              <w:t>获取</w:t>
            </w:r>
            <w:r>
              <w:rPr>
                <w:rFonts w:hint="eastAsia" w:ascii="宋体" w:hAnsi="宋体" w:eastAsia="宋体" w:cs="宋体"/>
                <w:b/>
                <w:bCs/>
                <w:sz w:val="24"/>
                <w:lang w:val="en-US" w:eastAsia="zh-CN"/>
              </w:rPr>
              <w:t>比选</w:t>
            </w:r>
            <w:r>
              <w:rPr>
                <w:rFonts w:hint="eastAsia" w:ascii="宋体" w:hAnsi="宋体" w:eastAsia="宋体" w:cs="宋体"/>
                <w:b/>
                <w:bCs/>
                <w:sz w:val="24"/>
              </w:rPr>
              <w:t>文件</w:t>
            </w:r>
          </w:p>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单位全称</w:t>
            </w:r>
          </w:p>
          <w:p>
            <w:pPr>
              <w:pageBreakBefore w:val="0"/>
              <w:widowControl w:val="0"/>
              <w:kinsoku/>
              <w:wordWrap/>
              <w:overflowPunct/>
              <w:topLinePunct w:val="0"/>
              <w:bidi w:val="0"/>
              <w:jc w:val="center"/>
              <w:textAlignment w:val="auto"/>
              <w:rPr>
                <w:rFonts w:hint="eastAsia" w:ascii="宋体" w:hAnsi="宋体" w:eastAsia="宋体" w:cs="宋体"/>
                <w:sz w:val="24"/>
              </w:rPr>
            </w:pPr>
            <w:r>
              <w:rPr>
                <w:rFonts w:hint="eastAsia" w:ascii="宋体" w:hAnsi="宋体" w:eastAsia="宋体" w:cs="宋体"/>
                <w:b/>
                <w:bCs/>
                <w:sz w:val="24"/>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eastAsia="zh-CN"/>
              </w:rPr>
              <w:t>包组</w:t>
            </w:r>
            <w:r>
              <w:rPr>
                <w:rFonts w:hint="eastAsia" w:ascii="宋体" w:hAnsi="宋体" w:eastAsia="宋体" w:cs="宋体"/>
                <w:b/>
                <w:bCs/>
                <w:sz w:val="24"/>
              </w:rPr>
              <w:t>号</w:t>
            </w:r>
          </w:p>
          <w:p>
            <w:pPr>
              <w:pageBreakBefore w:val="0"/>
              <w:widowControl w:val="0"/>
              <w:kinsoku/>
              <w:wordWrap/>
              <w:overflowPunct/>
              <w:topLinePunct w:val="0"/>
              <w:bidi w:val="0"/>
              <w:jc w:val="center"/>
              <w:textAlignment w:val="auto"/>
              <w:rPr>
                <w:rFonts w:hint="eastAsia" w:ascii="宋体" w:hAnsi="宋体" w:eastAsia="宋体" w:cs="宋体"/>
                <w:b/>
                <w:bCs/>
                <w:sz w:val="18"/>
                <w:szCs w:val="18"/>
              </w:rPr>
            </w:pPr>
            <w:r>
              <w:rPr>
                <w:rFonts w:hint="eastAsia" w:ascii="宋体" w:hAnsi="宋体" w:cs="宋体"/>
                <w:b/>
                <w:bCs/>
                <w:sz w:val="18"/>
                <w:szCs w:val="18"/>
                <w:lang w:eastAsia="zh-CN"/>
              </w:rPr>
              <w:t>（</w:t>
            </w:r>
            <w:r>
              <w:rPr>
                <w:rFonts w:hint="eastAsia" w:ascii="宋体" w:hAnsi="宋体" w:eastAsia="宋体" w:cs="宋体"/>
                <w:b/>
                <w:bCs/>
                <w:sz w:val="18"/>
                <w:szCs w:val="18"/>
              </w:rPr>
              <w:t>如未分包</w:t>
            </w:r>
          </w:p>
          <w:p>
            <w:pPr>
              <w:pageBreakBefore w:val="0"/>
              <w:widowControl w:val="0"/>
              <w:kinsoku/>
              <w:wordWrap/>
              <w:overflowPunct/>
              <w:topLinePunct w:val="0"/>
              <w:bidi w:val="0"/>
              <w:jc w:val="center"/>
              <w:textAlignment w:val="auto"/>
              <w:rPr>
                <w:rFonts w:hint="eastAsia" w:ascii="宋体" w:hAnsi="宋体" w:eastAsia="宋体" w:cs="宋体"/>
                <w:b/>
                <w:bCs/>
                <w:sz w:val="24"/>
                <w:lang w:eastAsia="zh-CN"/>
              </w:rPr>
            </w:pPr>
            <w:r>
              <w:rPr>
                <w:rFonts w:hint="eastAsia" w:ascii="宋体" w:hAnsi="宋体" w:eastAsia="宋体" w:cs="宋体"/>
                <w:b/>
                <w:bCs/>
                <w:sz w:val="18"/>
                <w:szCs w:val="18"/>
              </w:rPr>
              <w:t>无需填写</w:t>
            </w:r>
            <w:r>
              <w:rPr>
                <w:rFonts w:hint="eastAsia" w:ascii="宋体" w:hAnsi="宋体" w:cs="宋体"/>
                <w:b/>
                <w:bCs/>
                <w:sz w:val="18"/>
                <w:szCs w:val="18"/>
                <w:lang w:eastAsia="zh-CN"/>
              </w:rPr>
              <w:t>）</w:t>
            </w:r>
          </w:p>
        </w:tc>
        <w:tc>
          <w:tcPr>
            <w:tcW w:w="2564"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统一社会</w:t>
            </w:r>
          </w:p>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法定代表人姓名</w:t>
            </w:r>
          </w:p>
        </w:tc>
        <w:tc>
          <w:tcPr>
            <w:tcW w:w="2564"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注册地址</w:t>
            </w:r>
          </w:p>
        </w:tc>
        <w:tc>
          <w:tcPr>
            <w:tcW w:w="7974" w:type="dxa"/>
            <w:gridSpan w:val="4"/>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3"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联系电话（手机）</w:t>
            </w:r>
          </w:p>
        </w:tc>
        <w:tc>
          <w:tcPr>
            <w:tcW w:w="2564"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联系电话（固话）</w:t>
            </w:r>
          </w:p>
        </w:tc>
        <w:tc>
          <w:tcPr>
            <w:tcW w:w="2564"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val="en-US" w:eastAsia="zh-CN"/>
              </w:rPr>
              <w:t>获取比选</w:t>
            </w:r>
            <w:r>
              <w:rPr>
                <w:rFonts w:hint="eastAsia" w:ascii="宋体" w:hAnsi="宋体" w:eastAsia="宋体" w:cs="宋体"/>
                <w:b/>
                <w:bCs/>
                <w:sz w:val="24"/>
              </w:rPr>
              <w:t>文件</w:t>
            </w:r>
          </w:p>
          <w:p>
            <w:pPr>
              <w:pageBreakBefore w:val="0"/>
              <w:widowControl w:val="0"/>
              <w:kinsoku/>
              <w:wordWrap/>
              <w:overflowPunct/>
              <w:topLinePunct w:val="0"/>
              <w:bidi w:val="0"/>
              <w:jc w:val="center"/>
              <w:textAlignment w:val="auto"/>
              <w:rPr>
                <w:rFonts w:hint="eastAsia" w:ascii="宋体" w:hAnsi="宋体" w:eastAsia="宋体" w:cs="宋体"/>
                <w:sz w:val="24"/>
              </w:rPr>
            </w:pPr>
            <w:r>
              <w:rPr>
                <w:rFonts w:hint="eastAsia" w:ascii="宋体" w:hAnsi="宋体" w:eastAsia="宋体" w:cs="宋体"/>
                <w:b/>
                <w:bCs/>
                <w:sz w:val="24"/>
              </w:rPr>
              <w:t>登记资料</w:t>
            </w:r>
          </w:p>
        </w:tc>
        <w:tc>
          <w:tcPr>
            <w:tcW w:w="7974" w:type="dxa"/>
            <w:gridSpan w:val="4"/>
            <w:noWrap w:val="0"/>
            <w:vAlign w:val="center"/>
          </w:tcPr>
          <w:p>
            <w:pPr>
              <w:pStyle w:val="7"/>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 营业执照</w:t>
            </w:r>
            <w:r>
              <w:rPr>
                <w:rFonts w:hint="eastAsia" w:ascii="宋体" w:hAnsi="宋体" w:eastAsia="宋体" w:cs="宋体"/>
                <w:sz w:val="24"/>
                <w:szCs w:val="24"/>
                <w:lang w:val="en-US" w:eastAsia="zh-CN"/>
              </w:rPr>
              <w:t>/</w:t>
            </w:r>
            <w:r>
              <w:rPr>
                <w:rFonts w:hint="eastAsia" w:ascii="宋体" w:hAnsi="宋体" w:eastAsia="宋体" w:cs="宋体"/>
                <w:sz w:val="24"/>
                <w:szCs w:val="24"/>
              </w:rPr>
              <w:t>事业单位法人证书等副本复印件和组织机构代码证复印件和税务登记证复印件，或三证合一执照。</w:t>
            </w:r>
          </w:p>
          <w:p>
            <w:pPr>
              <w:pStyle w:val="7"/>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Cs/>
                <w:sz w:val="24"/>
                <w:szCs w:val="24"/>
                <w:lang w:eastAsia="zh-CN"/>
              </w:rPr>
              <w:t>其他</w:t>
            </w:r>
            <w:r>
              <w:rPr>
                <w:rFonts w:hint="eastAsia" w:ascii="宋体" w:hAnsi="宋体" w:eastAsia="宋体" w:cs="宋体"/>
                <w:bCs/>
                <w:sz w:val="24"/>
                <w:szCs w:val="24"/>
              </w:rPr>
              <w:t>资格证明</w:t>
            </w:r>
            <w:r>
              <w:rPr>
                <w:rFonts w:hint="eastAsia" w:ascii="宋体" w:hAnsi="宋体" w:eastAsia="宋体" w:cs="宋体"/>
                <w:sz w:val="24"/>
                <w:szCs w:val="24"/>
              </w:rPr>
              <w:t>复印件：</w:t>
            </w:r>
          </w:p>
          <w:p>
            <w:pPr>
              <w:pStyle w:val="7"/>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sz w:val="13"/>
                <w:szCs w:val="13"/>
              </w:rPr>
            </w:pPr>
          </w:p>
          <w:p>
            <w:pPr>
              <w:pStyle w:val="7"/>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备注</w:t>
            </w:r>
          </w:p>
        </w:tc>
        <w:tc>
          <w:tcPr>
            <w:tcW w:w="7974" w:type="dxa"/>
            <w:gridSpan w:val="4"/>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请准确填写有效的邮箱地址，比选人</w:t>
            </w:r>
            <w:r>
              <w:rPr>
                <w:rFonts w:hint="eastAsia" w:ascii="宋体" w:hAnsi="宋体" w:eastAsia="宋体" w:cs="宋体"/>
                <w:sz w:val="24"/>
                <w:lang w:val="en-US" w:eastAsia="zh-CN"/>
              </w:rPr>
              <w:t>将</w:t>
            </w:r>
            <w:r>
              <w:rPr>
                <w:rFonts w:hint="eastAsia" w:ascii="宋体" w:hAnsi="宋体" w:eastAsia="宋体" w:cs="宋体"/>
                <w:sz w:val="24"/>
              </w:rPr>
              <w:t>通过上述“电子邮箱”</w:t>
            </w:r>
            <w:r>
              <w:rPr>
                <w:rFonts w:hint="eastAsia" w:ascii="宋体" w:hAnsi="宋体" w:eastAsia="宋体" w:cs="宋体"/>
                <w:sz w:val="24"/>
                <w:lang w:val="en-US" w:eastAsia="zh-CN"/>
              </w:rPr>
              <w:t>把</w:t>
            </w:r>
            <w:r>
              <w:rPr>
                <w:rFonts w:hint="eastAsia" w:ascii="宋体" w:hAnsi="宋体" w:eastAsia="宋体" w:cs="宋体"/>
                <w:sz w:val="24"/>
              </w:rPr>
              <w:t>该项目</w:t>
            </w:r>
            <w:r>
              <w:rPr>
                <w:rFonts w:hint="eastAsia" w:ascii="宋体" w:hAnsi="宋体" w:eastAsia="宋体" w:cs="宋体"/>
                <w:sz w:val="24"/>
                <w:lang w:val="en-US" w:eastAsia="zh-CN"/>
              </w:rPr>
              <w:t>的</w:t>
            </w:r>
            <w:r>
              <w:rPr>
                <w:rFonts w:hint="eastAsia" w:ascii="宋体" w:hAnsi="宋体" w:eastAsia="宋体" w:cs="宋体"/>
                <w:sz w:val="24"/>
              </w:rPr>
              <w:t>相关文件发送至</w:t>
            </w:r>
            <w:r>
              <w:rPr>
                <w:rFonts w:hint="eastAsia" w:ascii="宋体" w:hAnsi="宋体" w:eastAsia="宋体" w:cs="宋体"/>
                <w:sz w:val="24"/>
                <w:lang w:val="en-US" w:eastAsia="zh-CN"/>
              </w:rPr>
              <w:t>获取比选</w:t>
            </w:r>
            <w:r>
              <w:rPr>
                <w:rFonts w:hint="eastAsia" w:ascii="宋体" w:hAnsi="宋体" w:eastAsia="宋体" w:cs="宋体"/>
                <w:sz w:val="24"/>
              </w:rPr>
              <w:t>文件单位并视为有效送达。</w:t>
            </w:r>
          </w:p>
        </w:tc>
      </w:tr>
    </w:tbl>
    <w:p>
      <w:pPr>
        <w:pStyle w:val="4"/>
        <w:rPr>
          <w:rFonts w:hint="eastAsia"/>
        </w:rPr>
      </w:pPr>
    </w:p>
    <w:p>
      <w:pPr>
        <w:rPr>
          <w:rFonts w:hint="eastAsia" w:ascii="宋体" w:hAnsi="宋体" w:eastAsia="宋体" w:cs="宋体"/>
          <w:color w:val="000000"/>
          <w:highlight w:val="none"/>
        </w:rPr>
      </w:pPr>
      <w:r>
        <w:rPr>
          <w:rFonts w:hint="eastAsia" w:ascii="宋体" w:hAnsi="宋体" w:eastAsia="宋体" w:cs="宋体"/>
          <w:color w:val="000000"/>
          <w:highlight w:val="none"/>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ｺﾚﾌ・Std R">
    <w:altName w:val="MS Gothic"/>
    <w:panose1 w:val="00000000000000000000"/>
    <w:charset w:val="80"/>
    <w:family w:val="swiss"/>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4177"/>
    <w:rsid w:val="13DD4034"/>
    <w:rsid w:val="1B39506D"/>
    <w:rsid w:val="1E830F21"/>
    <w:rsid w:val="20301C8D"/>
    <w:rsid w:val="2DD87D3D"/>
    <w:rsid w:val="2EF03269"/>
    <w:rsid w:val="34E34D83"/>
    <w:rsid w:val="4E310087"/>
    <w:rsid w:val="571F1280"/>
    <w:rsid w:val="5B740242"/>
    <w:rsid w:val="667910E4"/>
    <w:rsid w:val="6B75634A"/>
    <w:rsid w:val="6C571866"/>
    <w:rsid w:val="79816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570"/>
    </w:pPr>
    <w:rPr>
      <w:rFonts w:ascii="Courier New" w:hAnsi="Courier New"/>
      <w:sz w:val="28"/>
      <w:szCs w:val="20"/>
    </w:rPr>
  </w:style>
  <w:style w:type="paragraph" w:styleId="4">
    <w:name w:val="Normal Indent"/>
    <w:basedOn w:val="1"/>
    <w:qFormat/>
    <w:uiPriority w:val="0"/>
    <w:pPr>
      <w:widowControl/>
      <w:ind w:firstLine="420"/>
    </w:pPr>
    <w:rPr>
      <w:rFonts w:eastAsia="Adobe ｺﾚﾌ・Std R"/>
      <w:sz w:val="30"/>
      <w:szCs w:val="20"/>
    </w:rPr>
  </w:style>
  <w:style w:type="paragraph" w:styleId="7">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2022-05-31T01:54:00Z</dcterms:created>
  <dc:creator>admin</dc:creator>
  <cp:lastModifiedBy>DEll</cp:lastModifiedBy>
  <dcterms:modified xsi:type="dcterms:W3CDTF">2023-05-06T10:13:39Z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