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bidi w:val="0"/>
        <w:jc w:val="center"/>
        <w:textAlignment w:val="auto"/>
        <w:rPr>
          <w:rFonts w:hint="eastAsia" w:ascii="宋体" w:hAnsi="宋体" w:eastAsia="宋体" w:cs="宋体"/>
          <w:b/>
          <w:bCs/>
          <w:color w:val="auto"/>
          <w:sz w:val="36"/>
          <w:szCs w:val="40"/>
          <w:highlight w:val="none"/>
        </w:rPr>
      </w:pPr>
      <w:bookmarkStart w:id="0" w:name="_GoBack"/>
      <w:bookmarkEnd w:id="0"/>
      <w:r>
        <w:rPr>
          <w:rFonts w:hint="eastAsia" w:ascii="宋体" w:hAnsi="宋体" w:eastAsia="宋体" w:cs="宋体"/>
          <w:b/>
          <w:bCs/>
          <w:color w:val="auto"/>
          <w:sz w:val="36"/>
          <w:szCs w:val="40"/>
          <w:highlight w:val="none"/>
          <w:lang w:eastAsia="zh-CN"/>
        </w:rPr>
        <w:t>获取招标</w:t>
      </w:r>
      <w:r>
        <w:rPr>
          <w:rFonts w:hint="eastAsia" w:ascii="宋体" w:hAnsi="宋体" w:eastAsia="宋体" w:cs="宋体"/>
          <w:b/>
          <w:bCs/>
          <w:color w:val="auto"/>
          <w:sz w:val="36"/>
          <w:szCs w:val="40"/>
          <w:highlight w:val="none"/>
        </w:rPr>
        <w:t>文件登记表</w:t>
      </w:r>
    </w:p>
    <w:p>
      <w:pPr>
        <w:pageBreakBefore w:val="0"/>
        <w:widowControl w:val="0"/>
        <w:kinsoku/>
        <w:wordWrap/>
        <w:overflowPunct/>
        <w:topLinePunct w:val="0"/>
        <w:bidi w:val="0"/>
        <w:jc w:val="center"/>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（请认真填写以下所有资料，并保证信息的完整性和准确性）</w:t>
      </w:r>
    </w:p>
    <w:tbl>
      <w:tblPr>
        <w:tblStyle w:val="3"/>
        <w:tblW w:w="96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9"/>
        <w:gridCol w:w="3132"/>
        <w:gridCol w:w="712"/>
        <w:gridCol w:w="1566"/>
        <w:gridCol w:w="2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top w:val="single" w:color="auto" w:sz="12" w:space="0"/>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项目名称</w:t>
            </w:r>
          </w:p>
        </w:tc>
        <w:tc>
          <w:tcPr>
            <w:tcW w:w="7974" w:type="dxa"/>
            <w:gridSpan w:val="4"/>
            <w:tcBorders>
              <w:top w:val="single" w:color="auto" w:sz="12" w:space="0"/>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项目编号</w:t>
            </w:r>
          </w:p>
        </w:tc>
        <w:tc>
          <w:tcPr>
            <w:tcW w:w="3844" w:type="dxa"/>
            <w:gridSpan w:val="2"/>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c>
          <w:tcPr>
            <w:tcW w:w="1566" w:type="dxa"/>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获取招标</w:t>
            </w:r>
          </w:p>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文件</w:t>
            </w:r>
            <w:r>
              <w:rPr>
                <w:rFonts w:hint="eastAsia" w:ascii="宋体" w:hAnsi="宋体" w:eastAsia="宋体" w:cs="宋体"/>
                <w:b/>
                <w:bCs/>
                <w:color w:val="auto"/>
                <w:sz w:val="24"/>
                <w:highlight w:val="none"/>
              </w:rPr>
              <w:t>日期</w:t>
            </w:r>
          </w:p>
        </w:tc>
        <w:tc>
          <w:tcPr>
            <w:tcW w:w="2564" w:type="dxa"/>
            <w:tcBorders>
              <w:right w:val="single" w:color="auto" w:sz="12" w:space="0"/>
            </w:tcBorders>
            <w:noWrap w:val="0"/>
            <w:vAlign w:val="center"/>
          </w:tcPr>
          <w:p>
            <w:pPr>
              <w:pageBreakBefore w:val="0"/>
              <w:widowControl w:val="0"/>
              <w:kinsoku/>
              <w:wordWrap/>
              <w:overflowPunct/>
              <w:topLinePunct w:val="0"/>
              <w:bidi w:val="0"/>
              <w:jc w:val="righ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获取招标</w:t>
            </w:r>
            <w:r>
              <w:rPr>
                <w:rFonts w:hint="eastAsia" w:ascii="宋体" w:hAnsi="宋体" w:eastAsia="宋体" w:cs="宋体"/>
                <w:b/>
                <w:bCs/>
                <w:color w:val="auto"/>
                <w:sz w:val="24"/>
                <w:highlight w:val="none"/>
              </w:rPr>
              <w:t>文件</w:t>
            </w:r>
          </w:p>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单位全称</w:t>
            </w:r>
          </w:p>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（注册名称）</w:t>
            </w:r>
          </w:p>
        </w:tc>
        <w:tc>
          <w:tcPr>
            <w:tcW w:w="3844" w:type="dxa"/>
            <w:gridSpan w:val="2"/>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c>
          <w:tcPr>
            <w:tcW w:w="1566" w:type="dxa"/>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标包</w:t>
            </w:r>
            <w:r>
              <w:rPr>
                <w:rFonts w:hint="eastAsia" w:ascii="宋体" w:hAnsi="宋体" w:eastAsia="宋体" w:cs="宋体"/>
                <w:b/>
                <w:bCs/>
                <w:color w:val="auto"/>
                <w:sz w:val="24"/>
                <w:highlight w:val="none"/>
              </w:rPr>
              <w:t>号</w:t>
            </w:r>
          </w:p>
          <w:p>
            <w:pPr>
              <w:pageBreakBefore w:val="0"/>
              <w:widowControl w:val="0"/>
              <w:kinsoku/>
              <w:wordWrap/>
              <w:overflowPunct/>
              <w:topLinePunct w:val="0"/>
              <w:bidi w:val="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如未分包</w:t>
            </w:r>
          </w:p>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18"/>
                <w:szCs w:val="18"/>
                <w:highlight w:val="none"/>
              </w:rPr>
              <w:t>无需填写</w:t>
            </w:r>
          </w:p>
        </w:tc>
        <w:tc>
          <w:tcPr>
            <w:tcW w:w="2564" w:type="dxa"/>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统一社会</w:t>
            </w:r>
          </w:p>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信用代码</w:t>
            </w:r>
          </w:p>
        </w:tc>
        <w:tc>
          <w:tcPr>
            <w:tcW w:w="3844" w:type="dxa"/>
            <w:gridSpan w:val="2"/>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c>
          <w:tcPr>
            <w:tcW w:w="1566" w:type="dxa"/>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法定代表人姓名</w:t>
            </w:r>
          </w:p>
        </w:tc>
        <w:tc>
          <w:tcPr>
            <w:tcW w:w="2564" w:type="dxa"/>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注册地址</w:t>
            </w:r>
          </w:p>
        </w:tc>
        <w:tc>
          <w:tcPr>
            <w:tcW w:w="7974" w:type="dxa"/>
            <w:gridSpan w:val="4"/>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联系人姓名</w:t>
            </w:r>
          </w:p>
        </w:tc>
        <w:tc>
          <w:tcPr>
            <w:tcW w:w="3132" w:type="dxa"/>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c>
          <w:tcPr>
            <w:tcW w:w="2278" w:type="dxa"/>
            <w:gridSpan w:val="2"/>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联系电话（手机）</w:t>
            </w:r>
          </w:p>
        </w:tc>
        <w:tc>
          <w:tcPr>
            <w:tcW w:w="2564" w:type="dxa"/>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电子邮箱</w:t>
            </w:r>
          </w:p>
        </w:tc>
        <w:tc>
          <w:tcPr>
            <w:tcW w:w="3132" w:type="dxa"/>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c>
          <w:tcPr>
            <w:tcW w:w="2278" w:type="dxa"/>
            <w:gridSpan w:val="2"/>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联系电话（固话）</w:t>
            </w:r>
          </w:p>
        </w:tc>
        <w:tc>
          <w:tcPr>
            <w:tcW w:w="2564" w:type="dxa"/>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获取招标</w:t>
            </w:r>
            <w:r>
              <w:rPr>
                <w:rFonts w:hint="eastAsia" w:ascii="宋体" w:hAnsi="宋体" w:eastAsia="宋体" w:cs="宋体"/>
                <w:b/>
                <w:bCs/>
                <w:color w:val="auto"/>
                <w:sz w:val="24"/>
                <w:highlight w:val="none"/>
              </w:rPr>
              <w:t>文件</w:t>
            </w:r>
          </w:p>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登记资料</w:t>
            </w:r>
          </w:p>
        </w:tc>
        <w:tc>
          <w:tcPr>
            <w:tcW w:w="7974" w:type="dxa"/>
            <w:gridSpan w:val="4"/>
            <w:tcBorders>
              <w:right w:val="single" w:color="auto" w:sz="12" w:space="0"/>
            </w:tcBorders>
            <w:noWrap w:val="0"/>
            <w:vAlign w:val="center"/>
          </w:tcPr>
          <w:p>
            <w:pPr>
              <w:pStyle w:val="5"/>
              <w:pageBreakBefore w:val="0"/>
              <w:widowControl w:val="0"/>
              <w:numPr>
                <w:ilvl w:val="0"/>
                <w:numId w:val="1"/>
              </w:numPr>
              <w:kinsoku/>
              <w:wordWrap/>
              <w:overflowPunct/>
              <w:topLinePunct w:val="0"/>
              <w:bidi w:val="0"/>
              <w:spacing w:line="360" w:lineRule="auto"/>
              <w:ind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营业执照等副本复印件和组织机构代码证复印件和税务登记证复印件，或三证合一执照。</w:t>
            </w:r>
          </w:p>
          <w:p>
            <w:pPr>
              <w:pStyle w:val="5"/>
              <w:pageBreakBefore w:val="0"/>
              <w:widowControl w:val="0"/>
              <w:numPr>
                <w:ilvl w:val="0"/>
                <w:numId w:val="1"/>
              </w:numPr>
              <w:kinsoku/>
              <w:wordWrap/>
              <w:overflowPunct/>
              <w:topLinePunct w:val="0"/>
              <w:bidi w:val="0"/>
              <w:spacing w:line="360" w:lineRule="auto"/>
              <w:ind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lang w:eastAsia="zh-CN"/>
              </w:rPr>
              <w:t>其他</w:t>
            </w:r>
            <w:r>
              <w:rPr>
                <w:rFonts w:hint="eastAsia" w:ascii="宋体" w:hAnsi="宋体" w:eastAsia="宋体" w:cs="宋体"/>
                <w:bCs/>
                <w:color w:val="auto"/>
                <w:sz w:val="24"/>
                <w:szCs w:val="24"/>
                <w:highlight w:val="none"/>
              </w:rPr>
              <w:t>资格证明</w:t>
            </w:r>
            <w:r>
              <w:rPr>
                <w:rFonts w:hint="eastAsia" w:ascii="宋体" w:hAnsi="宋体" w:eastAsia="宋体" w:cs="宋体"/>
                <w:color w:val="auto"/>
                <w:sz w:val="24"/>
                <w:szCs w:val="24"/>
                <w:highlight w:val="none"/>
              </w:rPr>
              <w:t>复印件：</w:t>
            </w:r>
          </w:p>
          <w:p>
            <w:pPr>
              <w:pStyle w:val="5"/>
              <w:pageBreakBefore w:val="0"/>
              <w:widowControl w:val="0"/>
              <w:kinsoku/>
              <w:wordWrap/>
              <w:overflowPunct/>
              <w:topLinePunct w:val="0"/>
              <w:bidi w:val="0"/>
              <w:spacing w:line="360" w:lineRule="auto"/>
              <w:ind w:left="360" w:firstLine="0" w:firstLineChars="0"/>
              <w:textAlignment w:val="auto"/>
              <w:rPr>
                <w:rFonts w:hint="eastAsia" w:ascii="宋体" w:hAnsi="宋体" w:eastAsia="宋体" w:cs="宋体"/>
                <w:color w:val="auto"/>
                <w:sz w:val="13"/>
                <w:szCs w:val="13"/>
                <w:highlight w:val="none"/>
              </w:rPr>
            </w:pPr>
          </w:p>
          <w:p>
            <w:pPr>
              <w:pStyle w:val="5"/>
              <w:pageBreakBefore w:val="0"/>
              <w:widowControl w:val="0"/>
              <w:kinsoku/>
              <w:wordWrap/>
              <w:overflowPunct/>
              <w:topLinePunct w:val="0"/>
              <w:bidi w:val="0"/>
              <w:spacing w:line="0" w:lineRule="atLeast"/>
              <w:ind w:left="357" w:firstLine="0" w:firstLine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1709" w:type="dxa"/>
            <w:tcBorders>
              <w:left w:val="single" w:color="auto" w:sz="12" w:space="0"/>
              <w:bottom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备注</w:t>
            </w:r>
          </w:p>
        </w:tc>
        <w:tc>
          <w:tcPr>
            <w:tcW w:w="7974" w:type="dxa"/>
            <w:gridSpan w:val="4"/>
            <w:tcBorders>
              <w:bottom w:val="single" w:color="auto" w:sz="12" w:space="0"/>
              <w:right w:val="single" w:color="auto" w:sz="12" w:space="0"/>
            </w:tcBorders>
            <w:noWrap w:val="0"/>
            <w:vAlign w:val="center"/>
          </w:tcPr>
          <w:p>
            <w:pPr>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请准确填写有效的邮箱地址，</w:t>
            </w:r>
            <w:r>
              <w:rPr>
                <w:rFonts w:hint="eastAsia" w:ascii="宋体" w:hAnsi="宋体" w:eastAsia="宋体" w:cs="宋体"/>
                <w:color w:val="auto"/>
                <w:sz w:val="24"/>
                <w:highlight w:val="none"/>
                <w:lang w:val="en-US" w:eastAsia="zh-CN"/>
              </w:rPr>
              <w:t>招标</w:t>
            </w:r>
            <w:r>
              <w:rPr>
                <w:rFonts w:hint="eastAsia" w:ascii="宋体" w:hAnsi="宋体" w:eastAsia="宋体" w:cs="宋体"/>
                <w:color w:val="auto"/>
                <w:sz w:val="24"/>
                <w:highlight w:val="none"/>
              </w:rPr>
              <w:t>人通过上述“电子邮箱”发送至</w:t>
            </w:r>
            <w:r>
              <w:rPr>
                <w:rFonts w:hint="eastAsia" w:ascii="宋体" w:hAnsi="宋体" w:eastAsia="宋体" w:cs="宋体"/>
                <w:color w:val="auto"/>
                <w:sz w:val="24"/>
                <w:highlight w:val="none"/>
                <w:lang w:eastAsia="zh-CN"/>
              </w:rPr>
              <w:t>获取招标</w:t>
            </w:r>
            <w:r>
              <w:rPr>
                <w:rFonts w:hint="eastAsia" w:ascii="宋体" w:hAnsi="宋体" w:eastAsia="宋体" w:cs="宋体"/>
                <w:color w:val="auto"/>
                <w:sz w:val="24"/>
                <w:highlight w:val="none"/>
              </w:rPr>
              <w:t>文件单位的该项目相关文件，并视为有效送达。</w:t>
            </w:r>
          </w:p>
        </w:tc>
      </w:tr>
    </w:tbl>
    <w:p>
      <w:pPr>
        <w:pageBreakBefore w:val="0"/>
        <w:widowControl w:val="0"/>
        <w:kinsoku/>
        <w:wordWrap/>
        <w:overflowPunct/>
        <w:topLinePunct w:val="0"/>
        <w:bidi w:val="0"/>
        <w:spacing w:line="360" w:lineRule="auto"/>
        <w:jc w:val="center"/>
        <w:textAlignment w:val="auto"/>
        <w:rPr>
          <w:rFonts w:hint="eastAsia" w:ascii="宋体" w:hAnsi="宋体" w:eastAsia="宋体" w:cs="宋体"/>
          <w:b/>
          <w:color w:val="auto"/>
          <w:highlight w:val="none"/>
        </w:rPr>
      </w:pPr>
    </w:p>
    <w:p>
      <w:pPr>
        <w:rPr>
          <w:rFonts w:hint="default" w:eastAsia="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6B1D71"/>
    <w:multiLevelType w:val="multilevel"/>
    <w:tmpl w:val="6F6B1D7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jMzRjNzlmY2IyNTU5YzcyYTBjMDE4YjdhZDIyNzIifQ=="/>
  </w:docVars>
  <w:rsids>
    <w:rsidRoot w:val="2A244A3C"/>
    <w:rsid w:val="2A244A3C"/>
    <w:rsid w:val="361A0B49"/>
    <w:rsid w:val="46655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uiPriority w:val="0"/>
    <w:rPr>
      <w:sz w:val="24"/>
    </w:rPr>
  </w:style>
  <w:style w:type="paragraph" w:styleId="5">
    <w:name w:val="List Paragraph"/>
    <w:basedOn w:val="1"/>
    <w:qFormat/>
    <w:uiPriority w:val="34"/>
    <w:pPr>
      <w:widowControl/>
      <w:ind w:firstLine="420" w:firstLineChars="200"/>
      <w:jc w:val="left"/>
    </w:pPr>
    <w:rPr>
      <w:kern w:val="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2023-04-23T04:58:00Z</dcterms:created>
  <dc:creator>金色阳光Spencer</dc:creator>
  <cp:lastModifiedBy>集采中心</cp:lastModifiedBy>
  <dcterms:modified xsi:type="dcterms:W3CDTF">2023-04-23T06:11:32Z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2AAA91DB92ED4E0D9E006AFDD376E5E1_11</vt:lpwstr>
  </property>
</Properties>
</file>